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A0F5F" w:rsidRPr="00BA0F5F" w:rsidRDefault="00BA0F5F" w:rsidP="00BA0F5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A0F5F">
        <w:rPr>
          <w:rFonts w:ascii="Times New Roman" w:eastAsia="Times New Roman" w:hAnsi="Times New Roman" w:cs="Times New Roman"/>
          <w:b/>
          <w:bCs/>
          <w:sz w:val="28"/>
          <w:szCs w:val="28"/>
          <w:lang w:eastAsia="ru-RU"/>
        </w:rPr>
        <w:fldChar w:fldCharType="begin"/>
      </w:r>
      <w:r w:rsidRPr="00BA0F5F">
        <w:rPr>
          <w:rFonts w:ascii="Times New Roman" w:eastAsia="Times New Roman" w:hAnsi="Times New Roman" w:cs="Times New Roman"/>
          <w:b/>
          <w:bCs/>
          <w:sz w:val="28"/>
          <w:szCs w:val="28"/>
          <w:lang w:eastAsia="ru-RU"/>
        </w:rPr>
        <w:instrText xml:space="preserve"> HYPERLINK "http://pitanov.livejournal.com/278081.html" </w:instrText>
      </w:r>
      <w:r w:rsidRPr="00BA0F5F">
        <w:rPr>
          <w:rFonts w:ascii="Times New Roman" w:eastAsia="Times New Roman" w:hAnsi="Times New Roman" w:cs="Times New Roman"/>
          <w:b/>
          <w:bCs/>
          <w:sz w:val="28"/>
          <w:szCs w:val="28"/>
          <w:lang w:eastAsia="ru-RU"/>
        </w:rPr>
        <w:fldChar w:fldCharType="separate"/>
      </w:r>
      <w:r w:rsidRPr="00BA0F5F">
        <w:rPr>
          <w:rFonts w:ascii="Times New Roman" w:eastAsia="Times New Roman" w:hAnsi="Times New Roman" w:cs="Times New Roman"/>
          <w:b/>
          <w:bCs/>
          <w:color w:val="0000FF"/>
          <w:sz w:val="28"/>
          <w:szCs w:val="28"/>
          <w:u w:val="single"/>
          <w:lang w:eastAsia="ru-RU"/>
        </w:rPr>
        <w:t>Листовка о секте "Свидетели Иеговы"</w:t>
      </w:r>
      <w:r w:rsidRPr="00BA0F5F">
        <w:rPr>
          <w:rFonts w:ascii="Times New Roman" w:eastAsia="Times New Roman" w:hAnsi="Times New Roman" w:cs="Times New Roman"/>
          <w:b/>
          <w:bCs/>
          <w:sz w:val="28"/>
          <w:szCs w:val="28"/>
          <w:lang w:eastAsia="ru-RU"/>
        </w:rPr>
        <w:fldChar w:fldCharType="end"/>
      </w:r>
    </w:p>
    <w:bookmarkEnd w:id="0"/>
    <w:p w:rsidR="00BA0F5F" w:rsidRPr="00BA0F5F" w:rsidRDefault="00BA0F5F" w:rsidP="00BA0F5F">
      <w:pPr>
        <w:spacing w:before="100" w:beforeAutospacing="1" w:after="100" w:afterAutospacing="1" w:line="240" w:lineRule="auto"/>
        <w:ind w:firstLine="709"/>
        <w:jc w:val="center"/>
        <w:rPr>
          <w:rFonts w:ascii="Georgia" w:eastAsia="Times New Roman" w:hAnsi="Georgia" w:cs="Times New Roman"/>
          <w:b/>
          <w:sz w:val="32"/>
          <w:szCs w:val="32"/>
          <w:lang w:eastAsia="ru-RU"/>
        </w:rPr>
      </w:pPr>
      <w:r w:rsidRPr="00BA0F5F">
        <w:rPr>
          <w:rFonts w:ascii="Georgia" w:eastAsia="Times New Roman" w:hAnsi="Georgia" w:cs="Times New Roman"/>
          <w:b/>
          <w:sz w:val="32"/>
          <w:szCs w:val="32"/>
          <w:lang w:eastAsia="ru-RU"/>
        </w:rPr>
        <w:t>Дорогие горожане!</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 xml:space="preserve">Вы устали от жестокости и несправедливости жизни? Вам тяжело переносить зло этого мира? Вы слишком часто стали задаваться вопросом, когда кончатся болезни и страдания, что Вас ждёт после смерти, и в чём же на самом деле заключён смысл Вашей жизни? Что же, современная действительность располагает к подобным мыслям. И вдруг, словно в ответ на Ваши молитвы, к Вам в дверь стучатся обаятельные, чрезвычайно любезные люди, радостно сообщающие Вам «благую весть» о Царстве Бога и вечной жизни на превращённой в рай планете Земля. Подтверждают свои слова они источником, в правдивости которого трудно усомниться, а именно, Библией. Более того, они доказывают Вам, что это должно произойти уже очень скоро, а также из чистого альтруизма предлагают заняться изучением Библии на дому в любое удобное для Вас время, ничего не прося взамен. Не правда ли, заманчивое предложение? Конечно, Вы с радостью откликаетесь на него, сердечно </w:t>
      </w:r>
      <w:proofErr w:type="gramStart"/>
      <w:r w:rsidRPr="00BA0F5F">
        <w:rPr>
          <w:rFonts w:ascii="Georgia" w:eastAsia="Times New Roman" w:hAnsi="Georgia" w:cs="Times New Roman"/>
          <w:b/>
          <w:sz w:val="28"/>
          <w:szCs w:val="28"/>
          <w:lang w:eastAsia="ru-RU"/>
        </w:rPr>
        <w:t>благодаря</w:t>
      </w:r>
      <w:proofErr w:type="gramEnd"/>
      <w:r w:rsidRPr="00BA0F5F">
        <w:rPr>
          <w:rFonts w:ascii="Georgia" w:eastAsia="Times New Roman" w:hAnsi="Georgia" w:cs="Times New Roman"/>
          <w:b/>
          <w:sz w:val="28"/>
          <w:szCs w:val="28"/>
          <w:lang w:eastAsia="ru-RU"/>
        </w:rPr>
        <w:t xml:space="preserve"> самоотверженных проповедников. Но подумайте, сообщили ли Вам при первых встречах эти милые люди, что:</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bookmarkStart w:id="1" w:name="cutid1"/>
      <w:bookmarkEnd w:id="1"/>
      <w:r w:rsidRPr="00BA0F5F">
        <w:rPr>
          <w:rFonts w:ascii="Georgia" w:eastAsia="Times New Roman" w:hAnsi="Georgia" w:cs="Times New Roman"/>
          <w:b/>
          <w:sz w:val="28"/>
          <w:szCs w:val="28"/>
          <w:lang w:eastAsia="ru-RU"/>
        </w:rPr>
        <w:t>1. Рай на Земле доступен не каждому, а только тем, кто живёт в соответствии с Библией;</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2. В соответствии с Библией в наши дни живут только Свидетели Иеговы, следовательно, чтобы обрести надежду на воскрешение после смерти, вам необходимо вступить в их организацию;</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3. Вступив в неё, Вы становитесь обязанными:</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 беспрекословно подчиняться всем указаниям вышестоящего руководства, включая конкретные фразы, которые Вы обязаны произносить в разговоре с другими людьми, время с точностью до минуты, отведённое на произнесение этих фраз, даже мимику и выражение лица, которое должно быть у Вас при этом;</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 xml:space="preserve">- ходить на все собрания и мероприятия Организации. Для примера, у Свидетелей проводится собрание каждое воскресенье, Школа теократического служения на неделе, изучения Библии и публикаций Организации из журналов «Сторожевая башня» и «Пробудитесь!» на дому, </w:t>
      </w:r>
      <w:proofErr w:type="spellStart"/>
      <w:r w:rsidRPr="00BA0F5F">
        <w:rPr>
          <w:rFonts w:ascii="Georgia" w:eastAsia="Times New Roman" w:hAnsi="Georgia" w:cs="Times New Roman"/>
          <w:b/>
          <w:sz w:val="28"/>
          <w:szCs w:val="28"/>
          <w:lang w:eastAsia="ru-RU"/>
        </w:rPr>
        <w:t>книгоизучение</w:t>
      </w:r>
      <w:proofErr w:type="spellEnd"/>
      <w:r w:rsidRPr="00BA0F5F">
        <w:rPr>
          <w:rFonts w:ascii="Georgia" w:eastAsia="Times New Roman" w:hAnsi="Georgia" w:cs="Times New Roman"/>
          <w:b/>
          <w:sz w:val="28"/>
          <w:szCs w:val="28"/>
          <w:lang w:eastAsia="ru-RU"/>
        </w:rPr>
        <w:t xml:space="preserve"> опять же в рабочий день. </w:t>
      </w:r>
      <w:proofErr w:type="gramStart"/>
      <w:r w:rsidRPr="00BA0F5F">
        <w:rPr>
          <w:rFonts w:ascii="Georgia" w:eastAsia="Times New Roman" w:hAnsi="Georgia" w:cs="Times New Roman"/>
          <w:b/>
          <w:sz w:val="28"/>
          <w:szCs w:val="28"/>
          <w:lang w:eastAsia="ru-RU"/>
        </w:rPr>
        <w:t>Данные мероприятия представляют собой чтение довольно примитивных текстов из вышеупомянутых журналов, и некритичное заучивание их наизусть после многократного повторения;</w:t>
      </w:r>
      <w:proofErr w:type="gramEnd"/>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 обязательно проповедовать необходимое количество часов (от 70-ти в месяц) и заполнять после этого почасовую отчётность, а также самому проводить изучения на дому;</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lastRenderedPageBreak/>
        <w:t>- ради того, чтобы успевать всё это, оставить работу или найти работу с неполным рабочим днём. Возникают финансовые трудности? Тогда лидеры секты предлагают продать своё имущество или переехать в квартиру поменьше. «Дело служения» в любом случае важнее. Конечно, стоит забыть как о воскресных выездах с семьёй или друзьями на дачу или на природу (нельзя пропустить собрание!!!), так и о материальном благополучии или элементарном отдыхе после работы;</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proofErr w:type="gramStart"/>
      <w:r w:rsidRPr="00BA0F5F">
        <w:rPr>
          <w:rFonts w:ascii="Georgia" w:eastAsia="Times New Roman" w:hAnsi="Georgia" w:cs="Times New Roman"/>
          <w:b/>
          <w:sz w:val="28"/>
          <w:szCs w:val="28"/>
          <w:lang w:eastAsia="ru-RU"/>
        </w:rPr>
        <w:t>- отказаться от празднования всех праздников, включая патриотические, религиозные, а также дни рождения Вас, Ваших детей и других родственников, друзей и близких;</w:t>
      </w:r>
      <w:proofErr w:type="gramEnd"/>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 ограничить своё общение с теми, кто не поддерживает Вашей новой веры, даже уйти от мужа (жены), если он (она) не согласны с Вашей проповедью, тем самым травмируя детей и разрушая семью;</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 xml:space="preserve">- приводить детей на все мероприятия секты, даже если дети грудного возраста, принуждать их проповедовать, едва они научились говорить. Ваши дети обязаны будут составлять свои отчёты, они лишатся самых нормальных для их возраста вещей: возможности участвовать в утренниках, в том числе новогодних, петь, танцевать, дарить своим мамам самодельные подарки на 8 марта, радоваться подаркам Деда Мороза под ёлкой, общаться с друзьями, которых сами себе выбрали в любимом дворе. Вместо этого они обязаны будут работать бесплатно на Организацию, проводить часы в душных сборищах, превратив даже школу, место, где они должны будут получать знания, в место для проповедования. Неудивительно, что в таком случае дети станут объектами для насмешек и травли своих сверстников. И заметьте, что всё это они должны терпеть ради выполнения указаний таких же, как Вы, людей, только живущих в Бруклине. Хотите ли Вы подобного будущего своим детям? </w:t>
      </w:r>
      <w:proofErr w:type="gramStart"/>
      <w:r w:rsidRPr="00BA0F5F">
        <w:rPr>
          <w:rFonts w:ascii="Georgia" w:eastAsia="Times New Roman" w:hAnsi="Georgia" w:cs="Times New Roman"/>
          <w:b/>
          <w:sz w:val="28"/>
          <w:szCs w:val="28"/>
          <w:lang w:eastAsia="ru-RU"/>
        </w:rPr>
        <w:t xml:space="preserve">Впрочем, Вы всегда можете переехать в </w:t>
      </w:r>
      <w:proofErr w:type="spellStart"/>
      <w:r w:rsidRPr="00BA0F5F">
        <w:rPr>
          <w:rFonts w:ascii="Georgia" w:eastAsia="Times New Roman" w:hAnsi="Georgia" w:cs="Times New Roman"/>
          <w:b/>
          <w:sz w:val="28"/>
          <w:szCs w:val="28"/>
          <w:lang w:eastAsia="ru-RU"/>
        </w:rPr>
        <w:t>Вефиль</w:t>
      </w:r>
      <w:proofErr w:type="spellEnd"/>
      <w:r w:rsidRPr="00BA0F5F">
        <w:rPr>
          <w:rFonts w:ascii="Georgia" w:eastAsia="Times New Roman" w:hAnsi="Georgia" w:cs="Times New Roman"/>
          <w:b/>
          <w:sz w:val="28"/>
          <w:szCs w:val="28"/>
          <w:lang w:eastAsia="ru-RU"/>
        </w:rPr>
        <w:t xml:space="preserve"> в Санкт-Петербурге, где будете работать бесплатно и Вам вообще запретят заводить детей;</w:t>
      </w:r>
      <w:proofErr w:type="gramEnd"/>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 отказаться от переливания крови, даже если от этого зависит Ваша жизнь;</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 ежегодно посещать трёхдневные конгрессы, где Вам также придётся бесплатно дежурить часами в туалете, а также выполнять другие не менее «почётные» обязанности;</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 не получать высшее образование, если Вы ещё не получили его;</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 обнаружить, что все Ваши знакомые, исповедующие другую религию, автоматически становятся Вашими врагами и служителями Сатаны;</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lastRenderedPageBreak/>
        <w:t>- если Вы сделали что-то не так, нарушив даже самую мелочь, ощущать чувство вины и страх перед неминуемым уничтожением в Армагеддоне;</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 xml:space="preserve">- </w:t>
      </w:r>
      <w:proofErr w:type="gramStart"/>
      <w:r w:rsidRPr="00BA0F5F">
        <w:rPr>
          <w:rFonts w:ascii="Georgia" w:eastAsia="Times New Roman" w:hAnsi="Georgia" w:cs="Times New Roman"/>
          <w:b/>
          <w:sz w:val="28"/>
          <w:szCs w:val="28"/>
          <w:lang w:eastAsia="ru-RU"/>
        </w:rPr>
        <w:t>и</w:t>
      </w:r>
      <w:proofErr w:type="gramEnd"/>
      <w:r w:rsidRPr="00BA0F5F">
        <w:rPr>
          <w:rFonts w:ascii="Georgia" w:eastAsia="Times New Roman" w:hAnsi="Georgia" w:cs="Times New Roman"/>
          <w:b/>
          <w:sz w:val="28"/>
          <w:szCs w:val="28"/>
          <w:lang w:eastAsia="ru-RU"/>
        </w:rPr>
        <w:t xml:space="preserve"> в конце концов стать всего лишь винтиком в огромной жёстко централизованной тоталитарной машине?</w:t>
      </w:r>
    </w:p>
    <w:p w:rsidR="00BA0F5F" w:rsidRPr="00BA0F5F" w:rsidRDefault="00BA0F5F" w:rsidP="00BA0F5F">
      <w:pPr>
        <w:spacing w:before="100" w:beforeAutospacing="1" w:after="100" w:afterAutospacing="1" w:line="240" w:lineRule="auto"/>
        <w:ind w:firstLine="709"/>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Впрочем, Вы всегда можете уйти из Организации, если не боитесь, что Вас заклеймят отступником и служителем Дьявола, врагом Бога, и Вы очень скоро будете навсегда уничтожены им (по утверждению сектантов).</w:t>
      </w:r>
    </w:p>
    <w:p w:rsidR="00BA0F5F" w:rsidRPr="00BA0F5F" w:rsidRDefault="00BA0F5F" w:rsidP="00BA0F5F">
      <w:pPr>
        <w:spacing w:before="100" w:beforeAutospacing="1" w:after="100" w:afterAutospacing="1" w:line="240" w:lineRule="auto"/>
        <w:ind w:firstLine="708"/>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Конечно, если Вы ещё не втянулись в Организацию, Вы можете поставить наши слова под сомнение. В этом случае мы только рады видеть Вас в нашем отделе, где мы будем рады предоставить Вам литературу Свидетелей Иеговы, в которой имеется всё то, о чём сказано выше. Не стесняйтесь требовать эту литературу у тех, с кем изучаете Библию, если Вы уже начали это делать.</w:t>
      </w:r>
    </w:p>
    <w:p w:rsidR="00BA0F5F" w:rsidRPr="00BA0F5F" w:rsidRDefault="00BA0F5F" w:rsidP="00BA0F5F">
      <w:pPr>
        <w:spacing w:before="100" w:beforeAutospacing="1" w:after="100" w:afterAutospacing="1" w:line="240" w:lineRule="auto"/>
        <w:ind w:firstLine="708"/>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Тогда возникает следующий вопрос: почему же эти люди не сказали Вам всего этого сразу, предложив всего лишь изучение Библии, которое поможет Вам в будущем и займёт совсем немного времени? Да потому, что скажи они Вам правду, Вы, вероятно, отказались бы от столь заманчивой перспективы. Эти факты Вы будете узнавать постепенно, когда будете верить Свидетелям настолько, что уже не будете представлять своей жизни без Организации и окончательно потеряете связь с реальность и Вашим привычным окружением, людьми, для которых Вы гораздо дороже, чем для сектантов. Для сектантов, как ни печально, Вы являетесь только статистикой, они подходят к Вам не потому, что хотят помочь именно Вам, а потому что обязаны сделать это и заполнить потом отчёт. И для того, чтобы стать очередной галочкой в этом отчёте, вы можете позволить им разрушить Вашу жизнь и традиции, в которых из поколения в поколение воспитывались Ваши отцы и деды. Хотите ли Вы этого? Ведь если от Вас уже вначале скрыли столько информации, подумайте, стоит ли доверять тем, кто изначально строит общение с Вами на обмане!</w:t>
      </w:r>
    </w:p>
    <w:p w:rsidR="00BA0F5F" w:rsidRPr="00BA0F5F" w:rsidRDefault="00BA0F5F" w:rsidP="00BA0F5F">
      <w:pPr>
        <w:spacing w:before="100" w:beforeAutospacing="1" w:after="100" w:afterAutospacing="1" w:line="240" w:lineRule="auto"/>
        <w:ind w:firstLine="708"/>
        <w:jc w:val="both"/>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Мы могли бы приводить ещё множество фактов и аргументов. Если Вы не согласны с нами, мы всегда готовы выслушать Вас. Поверьте, мы очень беспокоимся за Ваше будущее и будущее Вашей семьи, а потому считаем своим долгом предупредить, что Вы находитесь в серьёзной опасности, становясь жертвой организованной религиозными мошенниками тоталитарной секты.</w:t>
      </w:r>
    </w:p>
    <w:p w:rsidR="00BA0F5F" w:rsidRPr="00BA0F5F" w:rsidRDefault="00BA0F5F" w:rsidP="00BA0F5F">
      <w:pPr>
        <w:spacing w:before="100" w:beforeAutospacing="1" w:after="100" w:afterAutospacing="1" w:line="240" w:lineRule="auto"/>
        <w:ind w:firstLine="709"/>
        <w:jc w:val="center"/>
        <w:rPr>
          <w:rFonts w:ascii="Georgia" w:eastAsia="Times New Roman" w:hAnsi="Georgia" w:cs="Times New Roman"/>
          <w:b/>
          <w:sz w:val="28"/>
          <w:szCs w:val="28"/>
          <w:lang w:eastAsia="ru-RU"/>
        </w:rPr>
      </w:pPr>
      <w:r w:rsidRPr="00BA0F5F">
        <w:rPr>
          <w:rFonts w:ascii="Georgia" w:eastAsia="Times New Roman" w:hAnsi="Georgia" w:cs="Times New Roman"/>
          <w:b/>
          <w:sz w:val="28"/>
          <w:szCs w:val="28"/>
          <w:lang w:eastAsia="ru-RU"/>
        </w:rPr>
        <w:t>Адрес и телефон для связи…</w:t>
      </w:r>
    </w:p>
    <w:p w:rsidR="002A76B5" w:rsidRDefault="002A76B5"/>
    <w:sectPr w:rsidR="002A76B5" w:rsidSect="00BA0F5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021D"/>
    <w:multiLevelType w:val="multilevel"/>
    <w:tmpl w:val="8CB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67"/>
    <w:rsid w:val="000D0067"/>
    <w:rsid w:val="002A76B5"/>
    <w:rsid w:val="00526C71"/>
    <w:rsid w:val="00BA0F5F"/>
    <w:rsid w:val="00D4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F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F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8368">
      <w:bodyDiv w:val="1"/>
      <w:marLeft w:val="0"/>
      <w:marRight w:val="0"/>
      <w:marTop w:val="0"/>
      <w:marBottom w:val="0"/>
      <w:divBdr>
        <w:top w:val="none" w:sz="0" w:space="0" w:color="auto"/>
        <w:left w:val="none" w:sz="0" w:space="0" w:color="auto"/>
        <w:bottom w:val="none" w:sz="0" w:space="0" w:color="auto"/>
        <w:right w:val="none" w:sz="0" w:space="0" w:color="auto"/>
      </w:divBdr>
      <w:divsChild>
        <w:div w:id="1420909968">
          <w:marLeft w:val="0"/>
          <w:marRight w:val="0"/>
          <w:marTop w:val="0"/>
          <w:marBottom w:val="0"/>
          <w:divBdr>
            <w:top w:val="none" w:sz="0" w:space="0" w:color="auto"/>
            <w:left w:val="none" w:sz="0" w:space="0" w:color="auto"/>
            <w:bottom w:val="none" w:sz="0" w:space="0" w:color="auto"/>
            <w:right w:val="none" w:sz="0" w:space="0" w:color="auto"/>
          </w:divBdr>
          <w:divsChild>
            <w:div w:id="1079054936">
              <w:marLeft w:val="0"/>
              <w:marRight w:val="0"/>
              <w:marTop w:val="0"/>
              <w:marBottom w:val="0"/>
              <w:divBdr>
                <w:top w:val="none" w:sz="0" w:space="0" w:color="auto"/>
                <w:left w:val="none" w:sz="0" w:space="0" w:color="auto"/>
                <w:bottom w:val="none" w:sz="0" w:space="0" w:color="auto"/>
                <w:right w:val="none" w:sz="0" w:space="0" w:color="auto"/>
              </w:divBdr>
              <w:divsChild>
                <w:div w:id="1034117375">
                  <w:marLeft w:val="0"/>
                  <w:marRight w:val="0"/>
                  <w:marTop w:val="0"/>
                  <w:marBottom w:val="0"/>
                  <w:divBdr>
                    <w:top w:val="none" w:sz="0" w:space="0" w:color="auto"/>
                    <w:left w:val="none" w:sz="0" w:space="0" w:color="auto"/>
                    <w:bottom w:val="none" w:sz="0" w:space="0" w:color="auto"/>
                    <w:right w:val="none" w:sz="0" w:space="0" w:color="auto"/>
                  </w:divBdr>
                  <w:divsChild>
                    <w:div w:id="1611817776">
                      <w:marLeft w:val="0"/>
                      <w:marRight w:val="0"/>
                      <w:marTop w:val="0"/>
                      <w:marBottom w:val="0"/>
                      <w:divBdr>
                        <w:top w:val="none" w:sz="0" w:space="0" w:color="auto"/>
                        <w:left w:val="none" w:sz="0" w:space="0" w:color="auto"/>
                        <w:bottom w:val="none" w:sz="0" w:space="0" w:color="auto"/>
                        <w:right w:val="none" w:sz="0" w:space="0" w:color="auto"/>
                      </w:divBdr>
                      <w:divsChild>
                        <w:div w:id="6043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40029">
          <w:marLeft w:val="0"/>
          <w:marRight w:val="0"/>
          <w:marTop w:val="0"/>
          <w:marBottom w:val="0"/>
          <w:divBdr>
            <w:top w:val="none" w:sz="0" w:space="0" w:color="auto"/>
            <w:left w:val="none" w:sz="0" w:space="0" w:color="auto"/>
            <w:bottom w:val="none" w:sz="0" w:space="0" w:color="auto"/>
            <w:right w:val="none" w:sz="0" w:space="0" w:color="auto"/>
          </w:divBdr>
          <w:divsChild>
            <w:div w:id="1340742353">
              <w:marLeft w:val="0"/>
              <w:marRight w:val="0"/>
              <w:marTop w:val="0"/>
              <w:marBottom w:val="0"/>
              <w:divBdr>
                <w:top w:val="none" w:sz="0" w:space="0" w:color="auto"/>
                <w:left w:val="none" w:sz="0" w:space="0" w:color="auto"/>
                <w:bottom w:val="none" w:sz="0" w:space="0" w:color="auto"/>
                <w:right w:val="none" w:sz="0" w:space="0" w:color="auto"/>
              </w:divBdr>
              <w:divsChild>
                <w:div w:id="19822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gpx</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МАНЕЦКАЯ ЮЛИЯ</dc:creator>
  <cp:lastModifiedBy>МАНЕЦКАЯ ЮЛИЯ</cp:lastModifiedBy>
  <cp:revision>2</cp:revision>
  <dcterms:created xsi:type="dcterms:W3CDTF">2011-02-12T19:28:00Z</dcterms:created>
  <dcterms:modified xsi:type="dcterms:W3CDTF">2011-02-12T19:28:00Z</dcterms:modified>
</cp:coreProperties>
</file>